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20" w:rsidRDefault="00A06020" w:rsidP="00F61835">
      <w:pPr>
        <w:spacing w:after="0" w:line="240" w:lineRule="atLeast"/>
        <w:jc w:val="center"/>
        <w:rPr>
          <w:rFonts w:asciiTheme="majorBidi" w:eastAsia="Times New Roman" w:hAnsiTheme="majorBidi" w:cs="B Zar"/>
          <w:b/>
          <w:bCs/>
          <w:sz w:val="32"/>
          <w:szCs w:val="32"/>
          <w:rtl/>
        </w:rPr>
      </w:pPr>
      <w:r w:rsidRPr="00F61835">
        <w:rPr>
          <w:rFonts w:asciiTheme="majorBidi" w:eastAsia="Times New Roman" w:hAnsiTheme="majorBidi" w:cs="B Zar"/>
          <w:b/>
          <w:bCs/>
          <w:sz w:val="32"/>
          <w:szCs w:val="32"/>
          <w:rtl/>
        </w:rPr>
        <w:t>پرشسنامه ابعاد موفق</w:t>
      </w:r>
      <w:r w:rsidR="00842A7A">
        <w:rPr>
          <w:rFonts w:asciiTheme="majorBidi" w:eastAsia="Times New Roman" w:hAnsiTheme="majorBidi" w:cs="B Zar"/>
          <w:b/>
          <w:bCs/>
          <w:sz w:val="32"/>
          <w:szCs w:val="32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32"/>
          <w:szCs w:val="32"/>
          <w:rtl/>
        </w:rPr>
        <w:t>ت پاركر و كازما</w:t>
      </w:r>
      <w:r w:rsidR="00842A7A">
        <w:rPr>
          <w:rFonts w:asciiTheme="majorBidi" w:eastAsia="Times New Roman" w:hAnsiTheme="majorBidi" w:cs="B Zar"/>
          <w:b/>
          <w:bCs/>
          <w:sz w:val="32"/>
          <w:szCs w:val="32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32"/>
          <w:szCs w:val="32"/>
          <w:rtl/>
        </w:rPr>
        <w:t>ر</w:t>
      </w:r>
    </w:p>
    <w:p w:rsidR="00F61835" w:rsidRPr="00F61835" w:rsidRDefault="00F61835" w:rsidP="00F61835">
      <w:pPr>
        <w:spacing w:after="0" w:line="240" w:lineRule="atLeast"/>
        <w:jc w:val="center"/>
        <w:rPr>
          <w:rFonts w:asciiTheme="majorBidi" w:eastAsia="Times New Roman" w:hAnsiTheme="majorBidi" w:cs="B Zar"/>
          <w:b/>
          <w:bCs/>
          <w:sz w:val="28"/>
          <w:szCs w:val="28"/>
        </w:rPr>
      </w:pPr>
    </w:p>
    <w:p w:rsidR="00292969" w:rsidRPr="00F61835" w:rsidRDefault="00292969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bookmarkStart w:id="0" w:name="_GoBack"/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هدف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: افراد درباره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ت، 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ده ها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متفاوت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را ب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ان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كنند. در 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ن پرشسنامه تعر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ف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زندگ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افراد از 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 آنها مورد ارز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اب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قرار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رد.</w:t>
      </w:r>
    </w:p>
    <w:p w:rsidR="00292969" w:rsidRPr="00F61835" w:rsidRDefault="00292969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نحوه تكم</w:t>
      </w:r>
      <w:r w:rsidR="00842A7A">
        <w:rPr>
          <w:rFonts w:asciiTheme="majorBidi" w:eastAsia="Times New Roman" w:hAnsiTheme="majorBidi" w:cs="B Zar"/>
          <w:b/>
          <w:bCs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ل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: لطفا هر 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ك از 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ده ها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ن را در موقع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زندگ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رتبه بند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نما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 و به دور عدد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كه اهم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عبارت را برا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شما بهتر ب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ان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كند دا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ره بكش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د.</w:t>
      </w:r>
    </w:p>
    <w:p w:rsidR="00292969" w:rsidRPr="00F61835" w:rsidRDefault="00292969" w:rsidP="00F61835">
      <w:pPr>
        <w:spacing w:after="0" w:line="240" w:lineRule="auto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1 </w:t>
      </w:r>
      <w:r w:rsidRPr="00F61835">
        <w:rPr>
          <w:rFonts w:asciiTheme="majorBidi" w:eastAsia="Times New Roman" w:hAnsiTheme="majorBidi" w:cs="B Zar"/>
          <w:sz w:val="36"/>
          <w:szCs w:val="36"/>
          <w:rtl/>
        </w:rPr>
        <w:t xml:space="preserve">= 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>هرگز مهم 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>ست</w:t>
      </w:r>
      <w:r w:rsidR="00F61835">
        <w:rPr>
          <w:rFonts w:asciiTheme="majorBidi" w:eastAsia="Times New Roman" w:hAnsiTheme="majorBidi" w:cs="B Zar" w:hint="cs"/>
          <w:sz w:val="28"/>
          <w:szCs w:val="28"/>
          <w:rtl/>
        </w:rPr>
        <w:t xml:space="preserve">، 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2 </w:t>
      </w:r>
      <w:r w:rsidRPr="00F61835">
        <w:rPr>
          <w:rFonts w:asciiTheme="majorBidi" w:eastAsia="Times New Roman" w:hAnsiTheme="majorBidi" w:cs="B Zar"/>
          <w:sz w:val="36"/>
          <w:szCs w:val="36"/>
          <w:rtl/>
        </w:rPr>
        <w:t xml:space="preserve">= 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>گهگاه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 xml:space="preserve"> مهم است</w:t>
      </w:r>
      <w:r w:rsidR="00F61835">
        <w:rPr>
          <w:rFonts w:asciiTheme="majorBidi" w:eastAsia="Times New Roman" w:hAnsiTheme="majorBidi" w:cs="B Zar" w:hint="cs"/>
          <w:sz w:val="28"/>
          <w:szCs w:val="28"/>
          <w:rtl/>
        </w:rPr>
        <w:t xml:space="preserve">، 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3 </w:t>
      </w:r>
      <w:r w:rsidRPr="00F61835">
        <w:rPr>
          <w:rFonts w:asciiTheme="majorBidi" w:eastAsia="Times New Roman" w:hAnsiTheme="majorBidi" w:cs="B Zar"/>
          <w:sz w:val="36"/>
          <w:szCs w:val="36"/>
          <w:rtl/>
        </w:rPr>
        <w:t xml:space="preserve">= 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>نسبتا مهم است</w:t>
      </w:r>
      <w:r w:rsidR="00F61835">
        <w:rPr>
          <w:rFonts w:asciiTheme="majorBidi" w:eastAsia="Times New Roman" w:hAnsiTheme="majorBidi" w:cs="B Zar" w:hint="cs"/>
          <w:sz w:val="28"/>
          <w:szCs w:val="28"/>
          <w:rtl/>
        </w:rPr>
        <w:t xml:space="preserve">، 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4 </w:t>
      </w:r>
      <w:r w:rsidRPr="00F61835">
        <w:rPr>
          <w:rFonts w:asciiTheme="majorBidi" w:eastAsia="Times New Roman" w:hAnsiTheme="majorBidi" w:cs="B Zar"/>
          <w:sz w:val="36"/>
          <w:szCs w:val="36"/>
          <w:rtl/>
        </w:rPr>
        <w:t xml:space="preserve">= </w:t>
      </w:r>
      <w:r w:rsidR="00F61835">
        <w:rPr>
          <w:rFonts w:asciiTheme="majorBidi" w:eastAsia="Times New Roman" w:hAnsiTheme="majorBidi" w:cs="B Zar"/>
          <w:sz w:val="28"/>
          <w:szCs w:val="28"/>
          <w:rtl/>
        </w:rPr>
        <w:t>اغلب مهم است</w:t>
      </w:r>
      <w:r w:rsidR="00F61835">
        <w:rPr>
          <w:rFonts w:asciiTheme="majorBidi" w:eastAsia="Times New Roman" w:hAnsiTheme="majorBidi" w:cs="B Zar" w:hint="cs"/>
          <w:sz w:val="28"/>
          <w:szCs w:val="28"/>
          <w:rtl/>
        </w:rPr>
        <w:t xml:space="preserve">، 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5 </w:t>
      </w:r>
      <w:r w:rsidRPr="00F61835">
        <w:rPr>
          <w:rFonts w:asciiTheme="majorBidi" w:eastAsia="Times New Roman" w:hAnsiTheme="majorBidi" w:cs="B Zar"/>
          <w:sz w:val="36"/>
          <w:szCs w:val="36"/>
          <w:rtl/>
        </w:rPr>
        <w:t xml:space="preserve">= 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هم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شه مهم است.</w:t>
      </w:r>
    </w:p>
    <w:tbl>
      <w:tblPr>
        <w:bidiVisual/>
        <w:tblW w:w="8973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049"/>
        <w:gridCol w:w="540"/>
        <w:gridCol w:w="540"/>
        <w:gridCol w:w="450"/>
        <w:gridCol w:w="509"/>
        <w:gridCol w:w="409"/>
      </w:tblGrid>
      <w:tr w:rsidR="00936002" w:rsidRPr="00F61835" w:rsidTr="00F61835">
        <w:trPr>
          <w:cantSplit/>
          <w:trHeight w:val="173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extDirection w:val="btLr"/>
            <w:vAlign w:val="center"/>
          </w:tcPr>
          <w:bookmarkEnd w:id="0"/>
          <w:p w:rsidR="00EF053A" w:rsidRPr="00F61835" w:rsidRDefault="00F61835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b/>
                <w:bCs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b/>
                <w:bCs/>
                <w:sz w:val="28"/>
                <w:szCs w:val="28"/>
                <w:rtl/>
              </w:rPr>
              <w:t>عبارات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053A" w:rsidRPr="00F61835" w:rsidRDefault="00EF053A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هرگز مهم 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ست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F053A" w:rsidRPr="00F61835" w:rsidRDefault="00EF053A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گهگاه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مهم است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F053A" w:rsidRPr="00F61835" w:rsidRDefault="00EF053A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نسبتا مهم است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F053A" w:rsidRPr="00F61835" w:rsidRDefault="00EF053A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اغلب مهم است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textDirection w:val="btLr"/>
            <w:vAlign w:val="center"/>
          </w:tcPr>
          <w:p w:rsidR="00EF053A" w:rsidRPr="00F61835" w:rsidRDefault="00EF053A" w:rsidP="00F6183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هم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شه مهم است</w:t>
            </w: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مجاب ساختن و وادار كردن افراد به انجام آنچه كه من م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خواهم.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آسا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ش و خرسند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دورن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داشتن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 زوج خوشبخت.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امن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اقتصاد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متعهد بودن به سازمانم.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6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توانا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كمك،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ار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، مشاوره و حما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گران.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before="100" w:beforeAutospacing="1"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7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شغل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داشته باشم كه به واسطه آن درآمد ب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شتر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را نسبت به همكارانم به دست آورم.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8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842A7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="00EF053A"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ك پدر </w:t>
            </w:r>
            <w:r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="00EF053A"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 مادر خوب باشم.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9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مزا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شغل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مناسب.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10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داشتن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 زندگ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مناسب خانوادگ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11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EF053A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بچه ها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 را پرورش دهم و آنها را به حد بلوغ و استقلال برسانم.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12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خدمتكار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كه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 كار كند.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13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مورد قبول واقع شدن در كار.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14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لذت بردن از فعال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ها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غ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ر كار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15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انجام دادن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 ساختن 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زها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كه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جامعه مف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 باشد.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16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درآمد بالا و به دست آوردن مزا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17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احساس ل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اقت شخص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18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كمك كردن به اجتماع.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19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امن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شغل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بلند مدت.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اولاد و فرزند.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21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ارز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اب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مناسب از عملكردم.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فرصت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خلاق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فرد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23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صلاح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24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EF053A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از سو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افراد مورد شناسا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و تقد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ر قرارگرفتن.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25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فرزندان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كه از نظر احساس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و حرفه 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موفق باشند.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26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EF053A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نفوذ داشتن بر رو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گران.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27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خوشبخت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در زندگ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شخص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28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به دست آوردن افزا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ش حقوق به صورت مرتب و قانون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29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رضا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شخص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30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بهبود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در رفاه 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رو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كار.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31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داشتن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 زوج دائم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32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اعتماد داشتن به روسا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خود.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33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منابع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كمك به 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گران.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34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قرار گرفتن در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 موقع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بالا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حرفه 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35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توانا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داشتن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جاد 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 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ز متفاوت.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36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پول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خر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37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راض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بودن از شغل خود.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38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خود احترام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( عزت نفس 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39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كمك به 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گران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موفق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آنها.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40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داشتن احساس شاداب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41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EF053A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فراهم نمودن تحص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لات ك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ف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برا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 xml:space="preserve"> فرزندان.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  <w:tr w:rsidR="00936002" w:rsidRPr="00F61835" w:rsidTr="00F6183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3A" w:rsidRPr="00F61835" w:rsidRDefault="00EF053A" w:rsidP="00EF053A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  <w:rtl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42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3A" w:rsidRPr="00F61835" w:rsidRDefault="00EF053A" w:rsidP="008412BD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كمك به جامعه.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3A" w:rsidRPr="00F61835" w:rsidRDefault="00EF053A" w:rsidP="008412BD">
            <w:pPr>
              <w:spacing w:before="100" w:beforeAutospacing="1" w:after="0" w:line="240" w:lineRule="auto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</w:p>
        </w:tc>
      </w:tr>
    </w:tbl>
    <w:p w:rsidR="00292969" w:rsidRPr="00F61835" w:rsidRDefault="00292969" w:rsidP="008412BD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نحوه</w:t>
      </w:r>
      <w:r w:rsidRPr="00F61835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امت</w:t>
      </w:r>
      <w:r w:rsidR="00842A7A">
        <w:rPr>
          <w:rFonts w:asciiTheme="majorBidi" w:eastAsia="Times New Roman" w:hAnsiTheme="majorBidi" w:cs="B Zar"/>
          <w:b/>
          <w:bCs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ازبند</w:t>
      </w:r>
      <w:r w:rsidR="00842A7A">
        <w:rPr>
          <w:rFonts w:asciiTheme="majorBidi" w:eastAsia="Times New Roman" w:hAnsiTheme="majorBidi" w:cs="B Zar"/>
          <w:b/>
          <w:bCs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 xml:space="preserve"> و تفس</w:t>
      </w:r>
      <w:r w:rsidR="00842A7A">
        <w:rPr>
          <w:rFonts w:asciiTheme="majorBidi" w:eastAsia="Times New Roman" w:hAnsiTheme="majorBidi" w:cs="B Zar"/>
          <w:b/>
          <w:bCs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ر نتا</w:t>
      </w:r>
      <w:r w:rsidR="00842A7A">
        <w:rPr>
          <w:rFonts w:asciiTheme="majorBidi" w:eastAsia="Times New Roman" w:hAnsiTheme="majorBidi" w:cs="B Zar"/>
          <w:b/>
          <w:bCs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ج</w:t>
      </w:r>
    </w:p>
    <w:p w:rsidR="00292969" w:rsidRPr="00F61835" w:rsidRDefault="00292969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ن پرسشنامه شش بعد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در زندگ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را نشان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دهد. ابعاد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در زندگ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عبارتند از:</w:t>
      </w:r>
    </w:p>
    <w:p w:rsidR="00292969" w:rsidRDefault="00292969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دست 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اب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به مقام و ثروت، كمك به جامعه، روابط خوب خانوادگ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،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شخص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،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حرفه 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و امن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ت.</w:t>
      </w:r>
    </w:p>
    <w:p w:rsidR="00F61835" w:rsidRDefault="00F61835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F61835" w:rsidRDefault="00F61835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F61835" w:rsidRDefault="00F61835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F61835" w:rsidRPr="00F61835" w:rsidRDefault="00F61835" w:rsidP="00F61835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lastRenderedPageBreak/>
        <w:t>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خود را مطابق آنچه كه در ذ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ل آمده است، محاسبه نما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ازات ثروت/مقام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عبارت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 به دست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آ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095625" cy="457200"/>
                  <wp:effectExtent l="19050" t="0" r="9525" b="0"/>
                  <wp:docPr id="1" name="Picture 1" descr="http://towliat.ir/images/dphoto/1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wliat.ir/images/dphoto/1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 ارتباطات خانوادگ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عبارات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 حاصل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شود: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095625" cy="457200"/>
                  <wp:effectExtent l="19050" t="0" r="9525" b="0"/>
                  <wp:docPr id="2" name="Picture 2" descr="http://towliat.ir/images/dphoto/m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wliat.ir/images/dphoto/m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از كمك به جامعه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ذ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ل حاصل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شود: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114675" cy="457200"/>
                  <wp:effectExtent l="19050" t="0" r="9525" b="0"/>
                  <wp:docPr id="3" name="Picture 3" descr="http://towliat.ir/images/dphoto/m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wliat.ir/images/dphoto/m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شخص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عبارات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 به دست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آ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114675" cy="457200"/>
                  <wp:effectExtent l="19050" t="0" r="9525" b="0"/>
                  <wp:docPr id="4" name="Picture 4" descr="http://towliat.ir/images/dphoto/m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wliat.ir/images/dphoto/m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 موفق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ت حرفه 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عبارات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 به دست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آ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428875" cy="485775"/>
                  <wp:effectExtent l="19050" t="0" r="9525" b="0"/>
                  <wp:docPr id="5" name="Picture 5" descr="http://towliat.ir/images/dphoto/m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wliat.ir/images/dphoto/m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t>*امت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 امن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ت از </w:t>
      </w:r>
      <w:r w:rsidRPr="00F61835">
        <w:rPr>
          <w:rFonts w:asciiTheme="majorBidi" w:eastAsia="Times New Roman" w:hAnsiTheme="majorBidi" w:cs="B Zar"/>
          <w:b/>
          <w:bCs/>
          <w:sz w:val="28"/>
          <w:szCs w:val="28"/>
          <w:rtl/>
        </w:rPr>
        <w:t>مجموع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عبارات ز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 به دست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آ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tbl>
      <w:tblPr>
        <w:tblpPr w:leftFromText="45" w:rightFromText="45" w:vertAnchor="text"/>
        <w:bidiVisual/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</w:tblGrid>
      <w:tr w:rsidR="00292969" w:rsidRPr="00F618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92969" w:rsidRPr="00F61835" w:rsidRDefault="00292969" w:rsidP="008412BD">
            <w:pPr>
              <w:spacing w:after="0" w:line="240" w:lineRule="atLeast"/>
              <w:jc w:val="both"/>
              <w:rPr>
                <w:rFonts w:asciiTheme="majorBidi" w:eastAsia="Times New Roman" w:hAnsiTheme="majorBidi" w:cs="B Zar"/>
                <w:sz w:val="28"/>
                <w:szCs w:val="28"/>
              </w:rPr>
            </w:pPr>
            <w:r w:rsidRPr="00F61835">
              <w:rPr>
                <w:rFonts w:asciiTheme="majorBidi" w:eastAsia="Times New Roman" w:hAnsiTheme="majorBidi" w:cs="B Zar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390775" cy="447675"/>
                  <wp:effectExtent l="19050" t="0" r="9525" b="0"/>
                  <wp:docPr id="6" name="Picture 6" descr="http://towliat.ir/images/dphoto/m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wliat.ir/images/dphoto/m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Default="00292969" w:rsidP="008412BD">
      <w:pPr>
        <w:spacing w:before="100" w:beforeAutospacing="1" w:after="100" w:afterAutospacing="1" w:line="240" w:lineRule="atLeast"/>
        <w:jc w:val="both"/>
        <w:rPr>
          <w:rFonts w:ascii="Cambria" w:eastAsia="Times New Roman" w:hAnsi="Cambria" w:cs="Cambria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F61835" w:rsidRPr="00F61835" w:rsidRDefault="00F61835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292969" w:rsidRPr="00F61835" w:rsidRDefault="00292969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Theme="majorBidi" w:eastAsia="Times New Roman" w:hAnsiTheme="majorBidi" w:cs="B Zar"/>
          <w:sz w:val="28"/>
          <w:szCs w:val="28"/>
          <w:rtl/>
        </w:rPr>
        <w:lastRenderedPageBreak/>
        <w:t>شما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توان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ازات خود را با امت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ازات به دست آمده در 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ك تحق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ق م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دان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 xml:space="preserve"> از مد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ران امر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كا مقا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سه كن</w:t>
      </w:r>
      <w:r w:rsidR="00842A7A">
        <w:rPr>
          <w:rFonts w:asciiTheme="majorBidi" w:eastAsia="Times New Roman" w:hAnsiTheme="majorBidi" w:cs="B Zar"/>
          <w:sz w:val="28"/>
          <w:szCs w:val="28"/>
          <w:rtl/>
        </w:rPr>
        <w:t>ی</w:t>
      </w:r>
      <w:r w:rsidRPr="00F61835">
        <w:rPr>
          <w:rFonts w:asciiTheme="majorBidi" w:eastAsia="Times New Roman" w:hAnsiTheme="majorBidi" w:cs="B Zar"/>
          <w:sz w:val="28"/>
          <w:szCs w:val="28"/>
          <w:rtl/>
        </w:rPr>
        <w:t>د:</w:t>
      </w:r>
    </w:p>
    <w:tbl>
      <w:tblPr>
        <w:bidiVisual/>
        <w:tblW w:w="8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15"/>
        <w:gridCol w:w="1475"/>
        <w:gridCol w:w="1527"/>
        <w:gridCol w:w="1342"/>
        <w:gridCol w:w="989"/>
        <w:gridCol w:w="982"/>
      </w:tblGrid>
      <w:tr w:rsidR="00567DF6" w:rsidRPr="00F61835" w:rsidTr="00567DF6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امن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موفق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حرفه ا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موفق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 شخص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روابط خانوادگ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كمك به جامعه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مقام/ثروت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جنس</w:t>
            </w:r>
            <w:r w:rsidR="00842A7A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ی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ت</w:t>
            </w:r>
          </w:p>
        </w:tc>
      </w:tr>
      <w:tr w:rsidR="00567DF6" w:rsidRPr="00F61835" w:rsidTr="00567DF6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30/4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21/4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60/4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44/4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04/4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48/4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زنان (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</w:rPr>
              <w:t>n=439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)</w:t>
            </w:r>
          </w:p>
        </w:tc>
      </w:tr>
      <w:tr w:rsidR="00567DF6" w:rsidRPr="00F61835" w:rsidTr="00567DF6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21/4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15/4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43/4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28/4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07/4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65/3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969" w:rsidRPr="00F61835" w:rsidRDefault="00292969" w:rsidP="00F61835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4"/>
                <w:szCs w:val="24"/>
              </w:rPr>
            </w:pP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مردان (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</w:rPr>
              <w:t>n=317</w:t>
            </w:r>
            <w:r w:rsidRPr="00F61835">
              <w:rPr>
                <w:rFonts w:asciiTheme="majorBidi" w:eastAsia="Times New Roman" w:hAnsiTheme="majorBidi" w:cs="B Zar"/>
                <w:sz w:val="24"/>
                <w:szCs w:val="24"/>
                <w:rtl/>
              </w:rPr>
              <w:t>)</w:t>
            </w:r>
          </w:p>
        </w:tc>
      </w:tr>
    </w:tbl>
    <w:p w:rsidR="00292969" w:rsidRPr="00F61835" w:rsidRDefault="00292969" w:rsidP="008412BD">
      <w:pPr>
        <w:spacing w:after="0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F61835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292969" w:rsidRPr="00F61835" w:rsidRDefault="00F61835" w:rsidP="00F61835">
      <w:pPr>
        <w:spacing w:after="0" w:line="240" w:lineRule="atLeast"/>
        <w:rPr>
          <w:rFonts w:asciiTheme="majorBidi" w:eastAsia="Times New Roman" w:hAnsiTheme="majorBidi" w:cs="B Zar"/>
          <w:b/>
          <w:bCs/>
          <w:sz w:val="28"/>
          <w:szCs w:val="28"/>
          <w:rtl/>
        </w:rPr>
      </w:pPr>
      <w:r w:rsidRPr="00F61835">
        <w:rPr>
          <w:rFonts w:asciiTheme="majorBidi" w:eastAsia="Times New Roman" w:hAnsiTheme="majorBidi" w:cs="B Zar" w:hint="cs"/>
          <w:b/>
          <w:bCs/>
          <w:sz w:val="28"/>
          <w:szCs w:val="28"/>
          <w:rtl/>
        </w:rPr>
        <w:t>منبع:</w:t>
      </w:r>
    </w:p>
    <w:p w:rsidR="00292969" w:rsidRPr="00F61835" w:rsidRDefault="00292969" w:rsidP="00F61835">
      <w:pPr>
        <w:spacing w:before="100" w:beforeAutospacing="1" w:after="100" w:afterAutospacing="1" w:line="240" w:lineRule="atLeast"/>
        <w:jc w:val="right"/>
        <w:rPr>
          <w:rFonts w:asciiTheme="majorBidi" w:eastAsia="Times New Roman" w:hAnsiTheme="majorBidi" w:cs="B Zar"/>
          <w:sz w:val="24"/>
          <w:szCs w:val="24"/>
          <w:rtl/>
        </w:rPr>
      </w:pPr>
      <w:r w:rsidRPr="00F61835">
        <w:rPr>
          <w:rFonts w:asciiTheme="majorBidi" w:eastAsia="Times New Roman" w:hAnsiTheme="majorBidi" w:cs="B Zar"/>
          <w:sz w:val="24"/>
          <w:szCs w:val="24"/>
        </w:rPr>
        <w:t xml:space="preserve">1. Stephen P. Robbins, Management, </w:t>
      </w:r>
      <w:proofErr w:type="spellStart"/>
      <w:proofErr w:type="gramStart"/>
      <w:r w:rsidRPr="00F61835">
        <w:rPr>
          <w:rFonts w:asciiTheme="majorBidi" w:eastAsia="Times New Roman" w:hAnsiTheme="majorBidi" w:cs="B Zar"/>
          <w:sz w:val="24"/>
          <w:szCs w:val="24"/>
        </w:rPr>
        <w:t>Op.Cit</w:t>
      </w:r>
      <w:proofErr w:type="spellEnd"/>
      <w:r w:rsidRPr="00F61835">
        <w:rPr>
          <w:rFonts w:asciiTheme="majorBidi" w:eastAsia="Times New Roman" w:hAnsiTheme="majorBidi" w:cs="B Zar"/>
          <w:sz w:val="24"/>
          <w:szCs w:val="24"/>
        </w:rPr>
        <w:t>.,</w:t>
      </w:r>
      <w:proofErr w:type="gramEnd"/>
      <w:r w:rsidRPr="00F61835">
        <w:rPr>
          <w:rFonts w:asciiTheme="majorBidi" w:eastAsia="Times New Roman" w:hAnsiTheme="majorBidi" w:cs="B Zar"/>
          <w:sz w:val="24"/>
          <w:szCs w:val="24"/>
        </w:rPr>
        <w:t xml:space="preserve"> PP.372-74</w:t>
      </w:r>
    </w:p>
    <w:p w:rsidR="00292969" w:rsidRPr="00F61835" w:rsidRDefault="00567DF6" w:rsidP="00936002">
      <w:pPr>
        <w:bidi w:val="0"/>
        <w:spacing w:before="100" w:beforeAutospacing="1" w:after="100" w:afterAutospacing="1" w:line="240" w:lineRule="atLeast"/>
        <w:rPr>
          <w:rFonts w:asciiTheme="majorBidi" w:eastAsia="Times New Roman" w:hAnsiTheme="majorBidi" w:cs="B Zar"/>
          <w:sz w:val="24"/>
          <w:szCs w:val="24"/>
          <w:rtl/>
        </w:rPr>
      </w:pPr>
      <w:r>
        <w:rPr>
          <w:rFonts w:asciiTheme="majorBidi" w:eastAsia="Times New Roman" w:hAnsiTheme="majorBidi" w:cs="B Zar"/>
          <w:sz w:val="24"/>
          <w:szCs w:val="24"/>
        </w:rPr>
        <w:t>2.</w:t>
      </w:r>
      <w:r w:rsidR="00292969" w:rsidRPr="00F61835">
        <w:rPr>
          <w:rFonts w:asciiTheme="majorBidi" w:eastAsia="Times New Roman" w:hAnsiTheme="majorBidi" w:cs="B Zar"/>
          <w:sz w:val="24"/>
          <w:szCs w:val="24"/>
        </w:rPr>
        <w:t xml:space="preserve"> Barbara Parker and Leonard H. </w:t>
      </w:r>
      <w:proofErr w:type="spellStart"/>
      <w:r w:rsidR="00292969" w:rsidRPr="00F61835">
        <w:rPr>
          <w:rFonts w:asciiTheme="majorBidi" w:eastAsia="Times New Roman" w:hAnsiTheme="majorBidi" w:cs="B Zar"/>
          <w:sz w:val="24"/>
          <w:szCs w:val="24"/>
        </w:rPr>
        <w:t>Chusmir</w:t>
      </w:r>
      <w:proofErr w:type="spellEnd"/>
      <w:r w:rsidR="00292969" w:rsidRPr="00F61835">
        <w:rPr>
          <w:rFonts w:asciiTheme="majorBidi" w:eastAsia="Times New Roman" w:hAnsiTheme="majorBidi" w:cs="B Zar"/>
          <w:b/>
          <w:bCs/>
          <w:sz w:val="24"/>
          <w:szCs w:val="24"/>
        </w:rPr>
        <w:t>, Development and Validation of the life Success Measures Scale</w:t>
      </w:r>
      <w:r w:rsidR="00292969" w:rsidRPr="00F61835">
        <w:rPr>
          <w:rFonts w:asciiTheme="majorBidi" w:eastAsia="Times New Roman" w:hAnsiTheme="majorBidi" w:cs="B Zar"/>
          <w:sz w:val="24"/>
          <w:szCs w:val="24"/>
        </w:rPr>
        <w:t xml:space="preserve">, Miami: Florida International </w:t>
      </w:r>
      <w:proofErr w:type="gramStart"/>
      <w:r w:rsidR="00292969" w:rsidRPr="00F61835">
        <w:rPr>
          <w:rFonts w:asciiTheme="majorBidi" w:eastAsia="Times New Roman" w:hAnsiTheme="majorBidi" w:cs="B Zar"/>
          <w:sz w:val="24"/>
          <w:szCs w:val="24"/>
        </w:rPr>
        <w:t>university</w:t>
      </w:r>
      <w:proofErr w:type="gramEnd"/>
      <w:r w:rsidR="00292969" w:rsidRPr="00F61835">
        <w:rPr>
          <w:rFonts w:asciiTheme="majorBidi" w:eastAsia="Times New Roman" w:hAnsiTheme="majorBidi" w:cs="B Zar"/>
          <w:sz w:val="24"/>
          <w:szCs w:val="24"/>
        </w:rPr>
        <w:t>, 1991.</w:t>
      </w:r>
    </w:p>
    <w:p w:rsidR="008412BD" w:rsidRPr="00F61835" w:rsidRDefault="008412BD" w:rsidP="008412BD">
      <w:pPr>
        <w:spacing w:before="100" w:beforeAutospacing="1" w:after="100" w:afterAutospacing="1" w:line="240" w:lineRule="atLeast"/>
        <w:jc w:val="both"/>
        <w:rPr>
          <w:rFonts w:asciiTheme="majorBidi" w:eastAsia="Times New Roman" w:hAnsiTheme="majorBidi" w:cs="B Zar"/>
          <w:sz w:val="28"/>
          <w:szCs w:val="28"/>
          <w:rtl/>
        </w:rPr>
      </w:pPr>
    </w:p>
    <w:p w:rsidR="00112AFF" w:rsidRPr="00F61835" w:rsidRDefault="00112AFF" w:rsidP="008412BD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112AFF" w:rsidRPr="00F61835" w:rsidSect="00813933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74" w:rsidRDefault="000E4474" w:rsidP="008412BD">
      <w:pPr>
        <w:spacing w:after="0" w:line="240" w:lineRule="auto"/>
      </w:pPr>
      <w:r>
        <w:separator/>
      </w:r>
    </w:p>
  </w:endnote>
  <w:endnote w:type="continuationSeparator" w:id="0">
    <w:p w:rsidR="000E4474" w:rsidRDefault="000E4474" w:rsidP="008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19063"/>
      <w:docPartObj>
        <w:docPartGallery w:val="Page Numbers (Bottom of Page)"/>
        <w:docPartUnique/>
      </w:docPartObj>
    </w:sdtPr>
    <w:sdtEndPr/>
    <w:sdtContent>
      <w:p w:rsidR="008412BD" w:rsidRDefault="00EE2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7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412BD" w:rsidRDefault="00841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74" w:rsidRDefault="000E4474" w:rsidP="008412BD">
      <w:pPr>
        <w:spacing w:after="0" w:line="240" w:lineRule="auto"/>
      </w:pPr>
      <w:r>
        <w:separator/>
      </w:r>
    </w:p>
  </w:footnote>
  <w:footnote w:type="continuationSeparator" w:id="0">
    <w:p w:rsidR="000E4474" w:rsidRDefault="000E4474" w:rsidP="0084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69"/>
    <w:rsid w:val="000E4474"/>
    <w:rsid w:val="00112AFF"/>
    <w:rsid w:val="001A1A59"/>
    <w:rsid w:val="001A2253"/>
    <w:rsid w:val="00202C3D"/>
    <w:rsid w:val="00292969"/>
    <w:rsid w:val="0040480B"/>
    <w:rsid w:val="004850E3"/>
    <w:rsid w:val="00567DF6"/>
    <w:rsid w:val="00813933"/>
    <w:rsid w:val="008412BD"/>
    <w:rsid w:val="00842A7A"/>
    <w:rsid w:val="0090039B"/>
    <w:rsid w:val="00926360"/>
    <w:rsid w:val="00936002"/>
    <w:rsid w:val="00A06020"/>
    <w:rsid w:val="00AB220E"/>
    <w:rsid w:val="00BB59DE"/>
    <w:rsid w:val="00CC4362"/>
    <w:rsid w:val="00CC5CED"/>
    <w:rsid w:val="00D04C79"/>
    <w:rsid w:val="00E21D6F"/>
    <w:rsid w:val="00E90C7B"/>
    <w:rsid w:val="00EE2439"/>
    <w:rsid w:val="00EF053A"/>
    <w:rsid w:val="00F6183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B0E5A-F3DA-4DD7-898F-F8253E1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2BD"/>
  </w:style>
  <w:style w:type="paragraph" w:styleId="Footer">
    <w:name w:val="footer"/>
    <w:basedOn w:val="Normal"/>
    <w:link w:val="FooterChar"/>
    <w:uiPriority w:val="99"/>
    <w:unhideWhenUsed/>
    <w:rsid w:val="0084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030">
          <w:marLeft w:val="0"/>
          <w:marRight w:val="0"/>
          <w:marTop w:val="0"/>
          <w:marBottom w:val="0"/>
          <w:divBdr>
            <w:top w:val="single" w:sz="6" w:space="0" w:color="ACB6C5"/>
            <w:left w:val="single" w:sz="6" w:space="0" w:color="ACB6C5"/>
            <w:bottom w:val="single" w:sz="6" w:space="0" w:color="ACB6C5"/>
            <w:right w:val="single" w:sz="6" w:space="0" w:color="ACB6C5"/>
          </w:divBdr>
          <w:divsChild>
            <w:div w:id="10838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B95F9A-D92F-4235-B4BE-5C5D7906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09111254850-2256376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modir3.ir</dc:creator>
  <dc:description/>
  <cp:lastModifiedBy>modir123</cp:lastModifiedBy>
  <cp:revision>17</cp:revision>
  <dcterms:created xsi:type="dcterms:W3CDTF">2004-12-07T21:00:00Z</dcterms:created>
  <dcterms:modified xsi:type="dcterms:W3CDTF">2016-06-20T08:19:00Z</dcterms:modified>
</cp:coreProperties>
</file>